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1F" w:rsidRDefault="00D51E1F" w:rsidP="00D51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СОВЕТ</w:t>
      </w:r>
    </w:p>
    <w:p w:rsidR="00D51E1F" w:rsidRDefault="00D51E1F" w:rsidP="00D51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ЗОРКИНСКОГО МУНИЦИПАЛЬНОГО ОБРАЗОВАНИЯ</w:t>
      </w:r>
    </w:p>
    <w:p w:rsidR="00D51E1F" w:rsidRDefault="00D51E1F" w:rsidP="00D51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МАРКСОВСКОГО МУНИЦИПАЛЬНОГО РАЙОНА</w:t>
      </w:r>
    </w:p>
    <w:p w:rsidR="00D51E1F" w:rsidRDefault="00D51E1F" w:rsidP="00D51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САРАТОВСКОЙ ОБЛАСТИ</w:t>
      </w: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1E1F" w:rsidRDefault="00D51E1F" w:rsidP="00D51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</w:t>
      </w:r>
    </w:p>
    <w:p w:rsidR="00D51E1F" w:rsidRDefault="00D51E1F" w:rsidP="00D51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от  31.08.2020 г. № </w:t>
      </w:r>
      <w:r w:rsidR="00D26D41">
        <w:rPr>
          <w:rFonts w:ascii="Times New Roman" w:hAnsi="Times New Roman"/>
          <w:sz w:val="28"/>
          <w:szCs w:val="28"/>
          <w:lang w:eastAsia="ar-SA"/>
        </w:rPr>
        <w:t>39/121</w:t>
      </w: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«О внесении изменений в решение Совета Зоркинского  муниципального образования Марксовского муниципального района  Саратовской области </w:t>
      </w:r>
      <w:r>
        <w:rPr>
          <w:rFonts w:ascii="Times New Roman" w:hAnsi="Times New Roman"/>
          <w:sz w:val="28"/>
          <w:szCs w:val="28"/>
        </w:rPr>
        <w:t>от   15.06.2020 г.   № 35/110</w:t>
      </w:r>
      <w:r>
        <w:rPr>
          <w:rFonts w:ascii="Times New Roman" w:hAnsi="Times New Roman"/>
          <w:sz w:val="28"/>
          <w:szCs w:val="28"/>
          <w:lang w:eastAsia="ar-SA"/>
        </w:rPr>
        <w:t xml:space="preserve"> «Об утверждении Правил землепользования  и застройки Зоркинского  муниципального образования Марксовского муниципального района Саратовской области»</w:t>
      </w: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1E1F" w:rsidRDefault="00D51E1F" w:rsidP="00D51E1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 xml:space="preserve">На основании подпункта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главой 4 Градостроительного кодекса Российской Федерации, </w:t>
      </w:r>
      <w:r>
        <w:rPr>
          <w:rStyle w:val="FontStyle15"/>
          <w:rFonts w:ascii="Times New Roman" w:hAnsi="Times New Roman"/>
          <w:sz w:val="28"/>
          <w:szCs w:val="28"/>
        </w:rPr>
        <w:t>на основании заявления Федерального государственного бюджетного учреждения «Управление мелиорации земель и сельскохозяйственного водоснабжения по Саратовской области» от 27.07.2020 г. № 1244/01-21</w:t>
      </w:r>
      <w:r>
        <w:rPr>
          <w:rFonts w:ascii="Times New Roman" w:hAnsi="Times New Roman"/>
          <w:sz w:val="28"/>
          <w:szCs w:val="28"/>
          <w:lang w:eastAsia="ar-SA"/>
        </w:rPr>
        <w:t>Уставом Зоркинского  муниципального образования, Совет Зоркинского  муниципального образования</w:t>
      </w:r>
      <w:proofErr w:type="gramEnd"/>
    </w:p>
    <w:p w:rsidR="00D51E1F" w:rsidRDefault="00D51E1F" w:rsidP="00D51E1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РЕШИЛ:</w:t>
      </w:r>
    </w:p>
    <w:p w:rsidR="00D51E1F" w:rsidRDefault="00D51E1F" w:rsidP="00D51E1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1. Внести в Правила землепользования и застройки Зоркинского муниципального образования, утвержденные решением Совета Зоркинского муниципального образования Марксовского муниципального района Саратовской области следующие изменения и дополнения:</w:t>
      </w:r>
    </w:p>
    <w:p w:rsidR="00D51E1F" w:rsidRDefault="00D51E1F" w:rsidP="00D51E1F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51E1F" w:rsidRDefault="00D51E1F" w:rsidP="00D51E1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1) </w:t>
      </w:r>
      <w:r>
        <w:rPr>
          <w:rFonts w:ascii="Times New Roman" w:hAnsi="Times New Roman"/>
          <w:sz w:val="28"/>
          <w:szCs w:val="28"/>
        </w:rPr>
        <w:t xml:space="preserve">добавить </w:t>
      </w:r>
      <w:r>
        <w:rPr>
          <w:rFonts w:ascii="Times New Roman" w:hAnsi="Times New Roman"/>
          <w:b/>
          <w:sz w:val="28"/>
          <w:szCs w:val="28"/>
        </w:rPr>
        <w:t>в статью 37, главы 7, виды</w:t>
      </w:r>
      <w:r>
        <w:rPr>
          <w:rFonts w:ascii="Times New Roman" w:hAnsi="Times New Roman"/>
          <w:sz w:val="28"/>
          <w:szCs w:val="28"/>
        </w:rPr>
        <w:t xml:space="preserve"> разрешенного использования:</w:t>
      </w:r>
    </w:p>
    <w:p w:rsidR="00D51E1F" w:rsidRDefault="00D51E1F" w:rsidP="00D51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E1F" w:rsidRDefault="00D51E1F" w:rsidP="00D51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«ОП.  Земли публичного использования (сложившаяся территория общего пользования)</w:t>
      </w:r>
    </w:p>
    <w:p w:rsidR="00D51E1F" w:rsidRDefault="00D51E1F" w:rsidP="00D51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Наименование  вида разрешенного использования </w:t>
      </w:r>
      <w:r>
        <w:rPr>
          <w:rFonts w:ascii="Times New Roman" w:hAnsi="Times New Roman"/>
          <w:sz w:val="28"/>
          <w:szCs w:val="28"/>
        </w:rPr>
        <w:t xml:space="preserve">- гидротехнические сооружения. 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</w:r>
      <w:proofErr w:type="spellStart"/>
      <w:r>
        <w:rPr>
          <w:rFonts w:ascii="Times New Roman" w:hAnsi="Times New Roman"/>
          <w:sz w:val="28"/>
          <w:szCs w:val="28"/>
        </w:rPr>
        <w:t>рыбозащитных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и рыбопропускных сооружений, берегозащитных сооружений).</w:t>
      </w:r>
    </w:p>
    <w:p w:rsidR="00D51E1F" w:rsidRDefault="00D51E1F" w:rsidP="00D51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51E1F" w:rsidRDefault="00D51E1F" w:rsidP="00D51E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Указанный вид разрешенного использования подлежит применению на формируемых земельных участках, под объектами Комсомольской оросительной системы, расположенных по адресу: Саратовская область, Марксовский район, Зоркинское МО, виды разрешенного использования: для размещения гидротехнических сооружений.</w:t>
      </w:r>
    </w:p>
    <w:p w:rsidR="00D51E1F" w:rsidRDefault="00D51E1F" w:rsidP="00D51E1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eastAsia="ar-SA"/>
        </w:rPr>
        <w:t xml:space="preserve">3. </w:t>
      </w:r>
      <w:r>
        <w:rPr>
          <w:rStyle w:val="FontStyle17"/>
          <w:rFonts w:ascii="Times New Roman" w:hAnsi="Times New Roman"/>
          <w:sz w:val="28"/>
          <w:szCs w:val="28"/>
        </w:rPr>
        <w:t xml:space="preserve">Настоящее Решение </w:t>
      </w:r>
      <w:r>
        <w:rPr>
          <w:rStyle w:val="FontStyle15"/>
          <w:rFonts w:ascii="Times New Roman" w:hAnsi="Times New Roman"/>
          <w:sz w:val="28"/>
          <w:szCs w:val="28"/>
        </w:rPr>
        <w:t>подлежит обнародованию  на информационных стендах населенных пунктов Зоркинского муниципального образования и официальном сайте  в сети «Интернет».</w:t>
      </w:r>
    </w:p>
    <w:p w:rsidR="00D51E1F" w:rsidRDefault="00D51E1F" w:rsidP="00D51E1F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-8"/>
          <w:sz w:val="28"/>
          <w:szCs w:val="28"/>
          <w:lang w:eastAsia="ar-SA"/>
        </w:rPr>
      </w:pPr>
    </w:p>
    <w:p w:rsidR="004423E2" w:rsidRDefault="00D51E1F" w:rsidP="004423E2">
      <w:pPr>
        <w:widowControl w:val="0"/>
        <w:tabs>
          <w:tab w:val="left" w:pos="328"/>
        </w:tabs>
        <w:suppressAutoHyphens/>
        <w:autoSpaceDE w:val="0"/>
        <w:spacing w:after="0" w:line="278" w:lineRule="exact"/>
        <w:ind w:left="10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 xml:space="preserve">4.  </w:t>
      </w:r>
      <w:r w:rsidR="004423E2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Настоящее Решение вступает в силу со дня его официального опубликования (обнародования).</w:t>
      </w:r>
    </w:p>
    <w:p w:rsidR="00D51E1F" w:rsidRDefault="004423E2" w:rsidP="004423E2">
      <w:pPr>
        <w:widowControl w:val="0"/>
        <w:tabs>
          <w:tab w:val="left" w:pos="328"/>
        </w:tabs>
        <w:suppressAutoHyphens/>
        <w:autoSpaceDE w:val="0"/>
        <w:spacing w:after="0" w:line="278" w:lineRule="exact"/>
        <w:ind w:left="1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51E1F" w:rsidRDefault="00D51E1F" w:rsidP="00D51E1F">
      <w:pPr>
        <w:tabs>
          <w:tab w:val="left" w:pos="18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1E1F" w:rsidRDefault="00D51E1F" w:rsidP="00D51E1F">
      <w:pPr>
        <w:tabs>
          <w:tab w:val="left" w:pos="18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1E1F" w:rsidRDefault="001509F1" w:rsidP="00D51E1F">
      <w:pPr>
        <w:tabs>
          <w:tab w:val="left" w:pos="180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509F1">
        <w:rPr>
          <w:rFonts w:ascii="Calibri" w:hAnsi="Calibr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4.85pt;margin-top:8.7pt;width:1.1pt;height:67.05pt;z-index:251656704;mso-wrap-distance-left:1.9pt;mso-wrap-distance-right:1.9pt;mso-position-horizontal-relative:margin" stroked="f">
            <v:fill opacity="0" color2="black"/>
            <v:textbox style="mso-next-textbox:#_x0000_s1026" inset="0,0,0,0">
              <w:txbxContent>
                <w:p w:rsidR="00D51E1F" w:rsidRDefault="00D51E1F" w:rsidP="00D51E1F"/>
              </w:txbxContent>
            </v:textbox>
            <w10:wrap type="topAndBottom" anchorx="margin"/>
          </v:shape>
        </w:pict>
      </w:r>
      <w:r w:rsidRPr="001509F1">
        <w:rPr>
          <w:rFonts w:ascii="Calibri" w:hAnsi="Calibri"/>
        </w:rPr>
        <w:pict>
          <v:shape id="_x0000_s1028" type="#_x0000_t202" style="position:absolute;margin-left:-81.55pt;margin-top:45.65pt;width:1.1pt;height:173.1pt;z-index:251657728;mso-wrap-distance-left:1.9pt;mso-wrap-distance-right:1.9pt;mso-position-horizontal-relative:margin" stroked="f">
            <v:fill opacity="0" color2="black"/>
            <v:textbox style="mso-next-textbox:#_x0000_s1028" inset="0,0,0,0">
              <w:txbxContent>
                <w:p w:rsidR="00D51E1F" w:rsidRDefault="00D51E1F" w:rsidP="00D51E1F"/>
              </w:txbxContent>
            </v:textbox>
            <w10:wrap type="topAndBottom" anchorx="margin"/>
          </v:shape>
        </w:pict>
      </w:r>
      <w:r w:rsidRPr="001509F1">
        <w:rPr>
          <w:rFonts w:ascii="Calibri" w:hAnsi="Calibri"/>
        </w:rPr>
        <w:pict>
          <v:shape id="_x0000_s1027" type="#_x0000_t202" style="position:absolute;margin-left:-372.45pt;margin-top:11.55pt;width:1.1pt;height:116.5pt;z-index:251658752;mso-wrap-distance-left:1.9pt;mso-wrap-distance-right:1.9pt;mso-position-horizontal-relative:margin" stroked="f">
            <v:fill opacity="0" color2="black"/>
            <v:textbox style="mso-next-textbox:#_x0000_s1027" inset="0,0,0,0">
              <w:txbxContent>
                <w:p w:rsidR="00D51E1F" w:rsidRDefault="00D51E1F" w:rsidP="00D51E1F"/>
              </w:txbxContent>
            </v:textbox>
            <w10:wrap type="topAndBottom" anchorx="margin"/>
          </v:shape>
        </w:pict>
      </w: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Глава Зоркинского </w:t>
      </w:r>
      <w:r>
        <w:rPr>
          <w:rFonts w:ascii="Times New Roman" w:hAnsi="Times New Roman"/>
          <w:sz w:val="28"/>
          <w:szCs w:val="28"/>
          <w:lang w:eastAsia="ar-SA"/>
        </w:rPr>
        <w:br/>
        <w:t>муниципального образования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 xml:space="preserve">                 Е.С.Пономарева</w:t>
      </w:r>
    </w:p>
    <w:p w:rsidR="00D51E1F" w:rsidRDefault="00D51E1F" w:rsidP="00D51E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D51E1F" w:rsidRDefault="00D51E1F" w:rsidP="00D51E1F">
      <w:pPr>
        <w:rPr>
          <w:rFonts w:ascii="Times New Roman" w:hAnsi="Times New Roman"/>
          <w:sz w:val="28"/>
          <w:szCs w:val="28"/>
        </w:rPr>
      </w:pPr>
    </w:p>
    <w:p w:rsidR="00D51E1F" w:rsidRDefault="00D51E1F" w:rsidP="00D51E1F">
      <w:pPr>
        <w:rPr>
          <w:rFonts w:ascii="Calibri" w:hAnsi="Calibri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spacing w:line="240" w:lineRule="exact"/>
        <w:jc w:val="both"/>
        <w:rPr>
          <w:rFonts w:ascii="Times New Roman" w:hAnsi="Times New Roman"/>
          <w:b/>
          <w:sz w:val="26"/>
          <w:szCs w:val="26"/>
        </w:rPr>
      </w:pPr>
    </w:p>
    <w:p w:rsidR="00D51E1F" w:rsidRDefault="00D51E1F" w:rsidP="00D51E1F">
      <w:pPr>
        <w:tabs>
          <w:tab w:val="left" w:pos="9354"/>
        </w:tabs>
        <w:spacing w:after="0" w:line="240" w:lineRule="auto"/>
        <w:ind w:right="-2"/>
        <w:rPr>
          <w:rFonts w:ascii="Times New Roman" w:hAnsi="Times New Roman"/>
          <w:b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   </w:t>
      </w:r>
    </w:p>
    <w:p w:rsidR="00CE5D73" w:rsidRDefault="00CE5D73"/>
    <w:sectPr w:rsidR="00CE5D73" w:rsidSect="002C7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51E1F"/>
    <w:rsid w:val="000E3F34"/>
    <w:rsid w:val="001509F1"/>
    <w:rsid w:val="002C72EE"/>
    <w:rsid w:val="003B712A"/>
    <w:rsid w:val="004423E2"/>
    <w:rsid w:val="00CE5D73"/>
    <w:rsid w:val="00D26D41"/>
    <w:rsid w:val="00D5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E1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5">
    <w:name w:val="Font Style15"/>
    <w:uiPriority w:val="99"/>
    <w:rsid w:val="00D51E1F"/>
    <w:rPr>
      <w:rFonts w:ascii="Calibri" w:hAnsi="Calibri" w:cs="Calibri" w:hint="default"/>
      <w:sz w:val="20"/>
      <w:szCs w:val="20"/>
    </w:rPr>
  </w:style>
  <w:style w:type="character" w:customStyle="1" w:styleId="FontStyle17">
    <w:name w:val="Font Style17"/>
    <w:basedOn w:val="a0"/>
    <w:uiPriority w:val="99"/>
    <w:rsid w:val="00D51E1F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9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2020-08-31T06:32:00Z</cp:lastPrinted>
  <dcterms:created xsi:type="dcterms:W3CDTF">2020-08-31T04:08:00Z</dcterms:created>
  <dcterms:modified xsi:type="dcterms:W3CDTF">2020-08-31T06:32:00Z</dcterms:modified>
</cp:coreProperties>
</file>